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6F" w:rsidRDefault="00FA3A53">
      <w:r>
        <w:rPr>
          <w:noProof/>
          <w:lang w:eastAsia="pl-PL"/>
        </w:rPr>
        <w:drawing>
          <wp:inline distT="0" distB="0" distL="0" distR="0">
            <wp:extent cx="2733675" cy="982611"/>
            <wp:effectExtent l="19050" t="0" r="9525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69" cy="9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72C">
        <w:rPr>
          <w:noProof/>
          <w:lang w:eastAsia="pl-PL"/>
        </w:rPr>
        <w:t xml:space="preserve">                </w:t>
      </w:r>
      <w:r w:rsidR="0015476F">
        <w:rPr>
          <w:noProof/>
          <w:lang w:eastAsia="pl-PL"/>
        </w:rPr>
        <w:drawing>
          <wp:inline distT="0" distB="0" distL="0" distR="0">
            <wp:extent cx="3276600" cy="865358"/>
            <wp:effectExtent l="19050" t="0" r="0" b="0"/>
            <wp:docPr id="6" name="Obraz 6" descr="D:\Praca\RISE-UP Monika Bochenek\Horyzont360  Wiśniowski Jezioro\FIO Małopolska 4 partnerów\Logo-Małopols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aca\RISE-UP Monika Bochenek\Horyzont360  Wiśniowski Jezioro\FIO Małopolska 4 partnerów\Logo-Małopolsk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B3" w:rsidRDefault="00F479B3" w:rsidP="00F479B3">
      <w:pPr>
        <w:pStyle w:val="Nagwek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65F91" w:themeColor="accent1" w:themeShade="BF"/>
          <w:spacing w:val="-15"/>
          <w:sz w:val="20"/>
          <w:szCs w:val="20"/>
        </w:rPr>
      </w:pPr>
    </w:p>
    <w:p w:rsidR="00E13734" w:rsidRDefault="00E13734" w:rsidP="00E13734">
      <w:pPr>
        <w:pStyle w:val="Nagwek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65F91" w:themeColor="accent1" w:themeShade="BF"/>
          <w:spacing w:val="-15"/>
        </w:rPr>
      </w:pPr>
      <w:r>
        <w:rPr>
          <w:rFonts w:ascii="Arial" w:hAnsi="Arial" w:cs="Arial"/>
          <w:color w:val="365F91" w:themeColor="accent1" w:themeShade="BF"/>
          <w:spacing w:val="-15"/>
        </w:rPr>
        <w:t>Wpisz się w Małopolskę!</w:t>
      </w:r>
    </w:p>
    <w:p w:rsidR="00F479B3" w:rsidRDefault="00F479B3" w:rsidP="00F479B3">
      <w:pPr>
        <w:pStyle w:val="Nagwek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65F91" w:themeColor="accent1" w:themeShade="BF"/>
          <w:spacing w:val="-15"/>
          <w:sz w:val="40"/>
          <w:szCs w:val="40"/>
        </w:rPr>
        <w:t xml:space="preserve">FIO </w:t>
      </w:r>
      <w:r>
        <w:rPr>
          <w:rFonts w:ascii="Arial" w:hAnsi="Arial" w:cs="Arial"/>
          <w:color w:val="E36C0A" w:themeColor="accent6" w:themeShade="BF"/>
          <w:spacing w:val="-15"/>
          <w:sz w:val="40"/>
          <w:szCs w:val="40"/>
        </w:rPr>
        <w:t>Małopolska Lokalnie Południe</w:t>
      </w:r>
      <w:r>
        <w:rPr>
          <w:rFonts w:ascii="Arial" w:hAnsi="Arial" w:cs="Arial"/>
          <w:color w:val="333333"/>
          <w:spacing w:val="-15"/>
          <w:sz w:val="40"/>
          <w:szCs w:val="40"/>
        </w:rPr>
        <w:t xml:space="preserve">: </w:t>
      </w:r>
      <w:r>
        <w:rPr>
          <w:rFonts w:ascii="Arial" w:hAnsi="Arial" w:cs="Arial"/>
          <w:color w:val="333333"/>
          <w:spacing w:val="-15"/>
          <w:sz w:val="40"/>
          <w:szCs w:val="40"/>
        </w:rPr>
        <w:br/>
        <w:t>możesz zdobyć mały grant na lokalną inicjatywę!</w:t>
      </w:r>
    </w:p>
    <w:p w:rsidR="00F479B3" w:rsidRDefault="00F479B3" w:rsidP="00F479B3">
      <w:pPr>
        <w:pStyle w:val="Nagwek2"/>
        <w:shd w:val="clear" w:color="auto" w:fill="FFFFFF"/>
        <w:spacing w:before="150" w:after="120" w:line="240" w:lineRule="auto"/>
        <w:textAlignment w:val="baseline"/>
        <w:rPr>
          <w:rFonts w:ascii="Arial" w:hAnsi="Arial" w:cs="Arial"/>
          <w:color w:val="333333"/>
          <w:spacing w:val="-15"/>
          <w:sz w:val="28"/>
          <w:szCs w:val="28"/>
        </w:rPr>
      </w:pPr>
      <w:r>
        <w:rPr>
          <w:rFonts w:ascii="Arial" w:hAnsi="Arial" w:cs="Arial"/>
          <w:color w:val="333333"/>
          <w:spacing w:val="-15"/>
          <w:sz w:val="32"/>
          <w:szCs w:val="32"/>
        </w:rPr>
        <w:br/>
      </w:r>
      <w:r>
        <w:rPr>
          <w:rFonts w:ascii="Arial" w:hAnsi="Arial" w:cs="Arial"/>
          <w:color w:val="333333"/>
          <w:spacing w:val="-15"/>
          <w:sz w:val="28"/>
          <w:szCs w:val="28"/>
        </w:rPr>
        <w:t>Już niedługo ruszy nabór projektów do konkursu  „FIO Małopolska Lokalnie Południe” w ramach  którego organizacje pozarządowe i grupy nieformalne mogą otrzymać małe granty na realizację lokalnych inicjatyw lub rozwój organizacji .</w:t>
      </w:r>
      <w:r>
        <w:rPr>
          <w:rFonts w:ascii="Arial" w:hAnsi="Arial" w:cs="Arial"/>
          <w:color w:val="333333"/>
          <w:spacing w:val="-15"/>
          <w:sz w:val="28"/>
          <w:szCs w:val="28"/>
        </w:rPr>
        <w:br/>
      </w:r>
    </w:p>
    <w:p w:rsidR="00F479B3" w:rsidRPr="00B13C40" w:rsidRDefault="00F479B3" w:rsidP="00F479B3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13C40">
        <w:rPr>
          <w:rFonts w:ascii="Arial" w:hAnsi="Arial" w:cs="Arial"/>
          <w:color w:val="333333"/>
          <w:sz w:val="22"/>
          <w:szCs w:val="22"/>
        </w:rPr>
        <w:t>W ramach programu będzie można składać projekty na działania angażujące lokalną społeczność na rzecz dobra wspólnego oraz na rozwój młodej organizacji pozarządowej - działania związane z przygotowaniem i realizacją zadań strategicznych oraz bieżącą działalnością organizacji, czyli dotacje min. na: doposażenie sprzętowe, oprogramowanie, szkolenia, itd.</w:t>
      </w:r>
    </w:p>
    <w:p w:rsidR="00F479B3" w:rsidRPr="00B13C40" w:rsidRDefault="00F479B3" w:rsidP="00F479B3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13C40">
        <w:rPr>
          <w:rFonts w:ascii="Arial" w:hAnsi="Arial" w:cs="Arial"/>
          <w:color w:val="333333"/>
          <w:sz w:val="22"/>
          <w:szCs w:val="22"/>
        </w:rPr>
        <w:t>Konkurs adresowany jest do organizacji pozarządowych oraz grup nieformalnych, które mają siedzibę i planują realizować działania na terenie gmin i powiatów w południowej części województwa małopolskiego.</w:t>
      </w:r>
    </w:p>
    <w:p w:rsidR="00F479B3" w:rsidRPr="00B13C40" w:rsidRDefault="00F479B3" w:rsidP="00F479B3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13C40">
        <w:rPr>
          <w:rFonts w:ascii="Arial" w:hAnsi="Arial" w:cs="Arial"/>
          <w:color w:val="333333"/>
          <w:sz w:val="22"/>
          <w:szCs w:val="22"/>
        </w:rPr>
        <w:t>Celem konkursu jest wspieranie ludzi i organizacji, którzy chcą wspólnie działać na rzecz swoich wsi, miast, gmin, osiedli i społeczności je zamieszkujących.</w:t>
      </w:r>
    </w:p>
    <w:p w:rsidR="00F479B3" w:rsidRPr="00B13C40" w:rsidRDefault="00F479B3" w:rsidP="00F479B3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13C40">
        <w:rPr>
          <w:rFonts w:ascii="Arial" w:hAnsi="Arial" w:cs="Arial"/>
          <w:color w:val="333333"/>
          <w:sz w:val="22"/>
          <w:szCs w:val="22"/>
        </w:rPr>
        <w:t xml:space="preserve">Nabór projektów przewidziano </w:t>
      </w:r>
      <w:r w:rsidR="00A11D07" w:rsidRPr="00B13C40">
        <w:rPr>
          <w:rFonts w:ascii="Arial" w:hAnsi="Arial" w:cs="Arial"/>
          <w:color w:val="333333"/>
          <w:sz w:val="22"/>
          <w:szCs w:val="22"/>
        </w:rPr>
        <w:t>od marca</w:t>
      </w:r>
      <w:r w:rsidRPr="00B13C40">
        <w:rPr>
          <w:rFonts w:ascii="Arial" w:hAnsi="Arial" w:cs="Arial"/>
          <w:color w:val="333333"/>
          <w:sz w:val="22"/>
          <w:szCs w:val="22"/>
        </w:rPr>
        <w:t xml:space="preserve"> i potrwa przez 30 dni. Będzie odbywał się on poprzez generator wniosków. </w:t>
      </w:r>
    </w:p>
    <w:p w:rsidR="00F479B3" w:rsidRPr="002D699E" w:rsidRDefault="00AC0516" w:rsidP="00F479B3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13</w:t>
      </w:r>
      <w:r w:rsidR="00F479B3" w:rsidRPr="002D699E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11D07" w:rsidRPr="002D699E">
        <w:rPr>
          <w:rFonts w:ascii="Arial" w:hAnsi="Arial" w:cs="Arial"/>
          <w:b/>
          <w:color w:val="333333"/>
          <w:sz w:val="22"/>
          <w:szCs w:val="22"/>
        </w:rPr>
        <w:t>marca</w:t>
      </w:r>
      <w:r w:rsidR="00F479B3" w:rsidRPr="002D699E">
        <w:rPr>
          <w:rFonts w:ascii="Arial" w:hAnsi="Arial" w:cs="Arial"/>
          <w:b/>
          <w:color w:val="333333"/>
          <w:sz w:val="22"/>
          <w:szCs w:val="22"/>
        </w:rPr>
        <w:t xml:space="preserve"> br. od godz. 1</w:t>
      </w:r>
      <w:r>
        <w:rPr>
          <w:rFonts w:ascii="Arial" w:hAnsi="Arial" w:cs="Arial"/>
          <w:b/>
          <w:color w:val="333333"/>
          <w:sz w:val="22"/>
          <w:szCs w:val="22"/>
        </w:rPr>
        <w:t>0</w:t>
      </w:r>
      <w:r w:rsidR="00F479B3" w:rsidRPr="002D699E">
        <w:rPr>
          <w:rFonts w:ascii="Arial" w:hAnsi="Arial" w:cs="Arial"/>
          <w:b/>
          <w:color w:val="333333"/>
          <w:sz w:val="22"/>
          <w:szCs w:val="22"/>
        </w:rPr>
        <w:t xml:space="preserve">.00 w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Ośrodku Pomocy Społecznej przy </w:t>
      </w:r>
      <w:r w:rsidR="00A11D07" w:rsidRPr="002D699E">
        <w:rPr>
          <w:rFonts w:ascii="Arial" w:hAnsi="Arial" w:cs="Arial"/>
          <w:b/>
          <w:color w:val="333333"/>
          <w:sz w:val="22"/>
          <w:szCs w:val="22"/>
        </w:rPr>
        <w:t xml:space="preserve">Urzędzie Gminy </w:t>
      </w:r>
      <w:r>
        <w:rPr>
          <w:rFonts w:ascii="Arial" w:hAnsi="Arial" w:cs="Arial"/>
          <w:b/>
          <w:color w:val="333333"/>
          <w:sz w:val="22"/>
          <w:szCs w:val="22"/>
        </w:rPr>
        <w:t>Nowy Targ</w:t>
      </w:r>
      <w:r w:rsidR="004944B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4944B9">
        <w:rPr>
          <w:rFonts w:ascii="Arial" w:hAnsi="Arial" w:cs="Arial"/>
          <w:b/>
          <w:color w:val="333333"/>
          <w:sz w:val="22"/>
          <w:szCs w:val="22"/>
        </w:rPr>
        <w:br/>
      </w:r>
      <w:bookmarkStart w:id="0" w:name="_GoBack"/>
      <w:bookmarkEnd w:id="0"/>
      <w:r w:rsidR="004944B9">
        <w:rPr>
          <w:rFonts w:ascii="Arial" w:hAnsi="Arial" w:cs="Arial"/>
          <w:b/>
          <w:color w:val="333333"/>
          <w:sz w:val="22"/>
          <w:szCs w:val="22"/>
        </w:rPr>
        <w:t>(ul. Bulwarowa 9)</w:t>
      </w:r>
      <w:r w:rsidR="00F479B3" w:rsidRPr="002D699E">
        <w:rPr>
          <w:rFonts w:ascii="Arial" w:hAnsi="Arial" w:cs="Arial"/>
          <w:b/>
          <w:color w:val="333333"/>
          <w:sz w:val="22"/>
          <w:szCs w:val="22"/>
        </w:rPr>
        <w:t xml:space="preserve"> zaplanowano spotkanie informacyjno-promocyjne nt. konkursu.  </w:t>
      </w:r>
    </w:p>
    <w:p w:rsidR="00F479B3" w:rsidRPr="00B13C40" w:rsidRDefault="00F479B3" w:rsidP="00F479B3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13C40">
        <w:rPr>
          <w:rFonts w:ascii="Arial" w:hAnsi="Arial" w:cs="Arial"/>
          <w:color w:val="333333"/>
          <w:sz w:val="22"/>
          <w:szCs w:val="22"/>
        </w:rPr>
        <w:t>Osoby chcące wziąć udział w spotkaniu powinny wypełnić formularz on-line znajdujący się pod poniższym linkiem:</w:t>
      </w:r>
    </w:p>
    <w:p w:rsidR="00AC0516" w:rsidRDefault="00AC0516" w:rsidP="00AC0516">
      <w:pPr>
        <w:spacing w:after="0"/>
        <w:rPr>
          <w:b/>
          <w:color w:val="E36C0A" w:themeColor="accent6" w:themeShade="BF"/>
          <w:sz w:val="24"/>
          <w:szCs w:val="24"/>
          <w:lang w:eastAsia="pl-PL"/>
        </w:rPr>
      </w:pPr>
      <w:hyperlink r:id="rId6" w:history="1">
        <w:r>
          <w:rPr>
            <w:rStyle w:val="Hipercze"/>
            <w:b/>
            <w:sz w:val="24"/>
            <w:szCs w:val="24"/>
            <w:lang w:eastAsia="pl-PL"/>
          </w:rPr>
          <w:t>https://drive.google.com/open?id=1WDOAeounnYv__CKsIMnPyGquMgE78Wv1-ZOBrHjgHSU</w:t>
        </w:r>
      </w:hyperlink>
    </w:p>
    <w:p w:rsidR="00F479B3" w:rsidRPr="00B13C40" w:rsidRDefault="00AC0516" w:rsidP="00F479B3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="00F479B3" w:rsidRPr="00B13C40">
        <w:rPr>
          <w:rFonts w:ascii="Arial" w:hAnsi="Arial" w:cs="Arial"/>
          <w:color w:val="333333"/>
          <w:sz w:val="22"/>
          <w:szCs w:val="22"/>
        </w:rPr>
        <w:t xml:space="preserve">Konkurs prowadzony jest równolegle w 4 subregionach. W powiecie </w:t>
      </w:r>
      <w:r>
        <w:rPr>
          <w:rFonts w:ascii="Arial" w:hAnsi="Arial" w:cs="Arial"/>
          <w:color w:val="333333"/>
          <w:sz w:val="22"/>
          <w:szCs w:val="22"/>
        </w:rPr>
        <w:t>nowotarskim</w:t>
      </w:r>
      <w:r w:rsidR="00F479B3" w:rsidRPr="00B13C40">
        <w:rPr>
          <w:rFonts w:ascii="Arial" w:hAnsi="Arial" w:cs="Arial"/>
          <w:color w:val="333333"/>
          <w:sz w:val="22"/>
          <w:szCs w:val="22"/>
        </w:rPr>
        <w:t xml:space="preserve"> konkurs organizuje Babiogórskie Stowarzyszenie Zielona Linia. </w:t>
      </w:r>
    </w:p>
    <w:p w:rsidR="00F479B3" w:rsidRDefault="00F479B3" w:rsidP="00F479B3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</w:p>
    <w:p w:rsidR="0015476F" w:rsidRDefault="0015476F" w:rsidP="0015476F">
      <w:pPr>
        <w:tabs>
          <w:tab w:val="left" w:pos="229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800725" cy="276225"/>
            <wp:effectExtent l="19050" t="0" r="9525" b="0"/>
            <wp:docPr id="7" name="Obraz 7" descr="D:\Praca\RISE-UP Monika Bochenek\Horyzont360  Wiśniowski Jezioro\FIO Małopolska 4 partnerów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aca\RISE-UP Monika Bochenek\Horyzont360  Wiśniowski Jezioro\FIO Małopolska 4 partnerów\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6F" w:rsidRDefault="0015476F" w:rsidP="0015476F">
      <w:pPr>
        <w:rPr>
          <w:sz w:val="18"/>
        </w:rPr>
      </w:pPr>
      <w:r w:rsidRPr="0000281E">
        <w:rPr>
          <w:b/>
          <w:sz w:val="18"/>
        </w:rPr>
        <w:t>PARTNERZY:</w:t>
      </w:r>
      <w:r>
        <w:rPr>
          <w:sz w:val="18"/>
        </w:rPr>
        <w:t xml:space="preserve">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0281E">
        <w:rPr>
          <w:b/>
          <w:sz w:val="18"/>
        </w:rPr>
        <w:t>DARCZYŃCY:</w:t>
      </w:r>
    </w:p>
    <w:p w:rsidR="0015476F" w:rsidRPr="0015476F" w:rsidRDefault="0015476F" w:rsidP="0015476F">
      <w:pPr>
        <w:rPr>
          <w:sz w:val="18"/>
        </w:rPr>
      </w:pPr>
      <w:r>
        <w:rPr>
          <w:noProof/>
          <w:sz w:val="18"/>
          <w:lang w:eastAsia="pl-PL"/>
        </w:rPr>
        <w:drawing>
          <wp:inline distT="0" distB="0" distL="0" distR="0">
            <wp:extent cx="3498850" cy="512027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84" cy="5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</w:t>
      </w:r>
      <w:r>
        <w:rPr>
          <w:noProof/>
          <w:sz w:val="18"/>
          <w:lang w:eastAsia="pl-PL"/>
        </w:rPr>
        <w:drawing>
          <wp:inline distT="0" distB="0" distL="0" distR="0">
            <wp:extent cx="1304925" cy="695147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lang w:eastAsia="pl-PL"/>
        </w:rPr>
        <w:drawing>
          <wp:inline distT="0" distB="0" distL="0" distR="0">
            <wp:extent cx="838200" cy="8382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76F" w:rsidRPr="0015476F" w:rsidSect="005D575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72C"/>
    <w:rsid w:val="0000281E"/>
    <w:rsid w:val="00045DB7"/>
    <w:rsid w:val="0015476F"/>
    <w:rsid w:val="001D472C"/>
    <w:rsid w:val="002C3098"/>
    <w:rsid w:val="002D699E"/>
    <w:rsid w:val="00366056"/>
    <w:rsid w:val="00453430"/>
    <w:rsid w:val="00454298"/>
    <w:rsid w:val="004944B9"/>
    <w:rsid w:val="005D575D"/>
    <w:rsid w:val="006A6F36"/>
    <w:rsid w:val="00724159"/>
    <w:rsid w:val="007B10C1"/>
    <w:rsid w:val="00A11D07"/>
    <w:rsid w:val="00AC0516"/>
    <w:rsid w:val="00B13C40"/>
    <w:rsid w:val="00CE7135"/>
    <w:rsid w:val="00DD1984"/>
    <w:rsid w:val="00DE37F0"/>
    <w:rsid w:val="00E13734"/>
    <w:rsid w:val="00E93C98"/>
    <w:rsid w:val="00F13D5A"/>
    <w:rsid w:val="00F479B3"/>
    <w:rsid w:val="00FA3A53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3DDD"/>
  <w15:docId w15:val="{480147C5-0E18-4AC8-A127-6E13CFA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98"/>
  </w:style>
  <w:style w:type="paragraph" w:styleId="Nagwek1">
    <w:name w:val="heading 1"/>
    <w:basedOn w:val="Normalny"/>
    <w:link w:val="Nagwek1Znak"/>
    <w:uiPriority w:val="9"/>
    <w:qFormat/>
    <w:rsid w:val="00DD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1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19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1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D198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-indent">
    <w:name w:val="small-indent"/>
    <w:basedOn w:val="Normalny"/>
    <w:uiPriority w:val="99"/>
    <w:rsid w:val="00DD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DOAeounnYv__CKsIMnPyGquMgE78Wv1-ZOBrHjgHS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 User</cp:lastModifiedBy>
  <cp:revision>19</cp:revision>
  <cp:lastPrinted>2019-03-01T11:27:00Z</cp:lastPrinted>
  <dcterms:created xsi:type="dcterms:W3CDTF">2018-07-05T09:30:00Z</dcterms:created>
  <dcterms:modified xsi:type="dcterms:W3CDTF">2019-03-04T10:49:00Z</dcterms:modified>
</cp:coreProperties>
</file>