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3C330D" w:rsidRDefault="00412B2F" w:rsidP="00522CF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Nowy Targ, 2018</w:t>
      </w:r>
      <w:r w:rsidR="00806891" w:rsidRPr="003C330D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0</w:t>
      </w:r>
      <w:r w:rsidR="000360EE">
        <w:rPr>
          <w:rFonts w:ascii="Calibri" w:hAnsi="Calibri"/>
          <w:sz w:val="24"/>
          <w:szCs w:val="24"/>
        </w:rPr>
        <w:t>7</w:t>
      </w:r>
      <w:r w:rsidR="0035052B">
        <w:rPr>
          <w:rFonts w:ascii="Calibri" w:hAnsi="Calibri"/>
          <w:sz w:val="24"/>
          <w:szCs w:val="24"/>
        </w:rPr>
        <w:t>-</w:t>
      </w:r>
      <w:r w:rsidR="000360EE">
        <w:rPr>
          <w:rFonts w:ascii="Calibri" w:hAnsi="Calibri"/>
          <w:sz w:val="24"/>
          <w:szCs w:val="24"/>
        </w:rPr>
        <w:t>17</w:t>
      </w:r>
    </w:p>
    <w:p w:rsidR="003C330D" w:rsidRDefault="0066659D" w:rsidP="003C330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Nasz znak: ZA.272.</w:t>
      </w:r>
      <w:r w:rsidR="00C104B9">
        <w:rPr>
          <w:rFonts w:ascii="Calibri" w:hAnsi="Calibri"/>
          <w:sz w:val="24"/>
          <w:szCs w:val="24"/>
        </w:rPr>
        <w:t>24</w:t>
      </w:r>
      <w:r>
        <w:rPr>
          <w:rFonts w:ascii="Calibri" w:hAnsi="Calibri"/>
          <w:sz w:val="24"/>
          <w:szCs w:val="24"/>
        </w:rPr>
        <w:t>.2018</w:t>
      </w:r>
    </w:p>
    <w:p w:rsidR="00412B2F" w:rsidRDefault="00412B2F" w:rsidP="003C330D">
      <w:pPr>
        <w:spacing w:after="0"/>
        <w:rPr>
          <w:rFonts w:ascii="Calibri" w:hAnsi="Calibri"/>
          <w:sz w:val="24"/>
          <w:szCs w:val="24"/>
        </w:rPr>
      </w:pPr>
    </w:p>
    <w:p w:rsidR="00412B2F" w:rsidRDefault="00412B2F" w:rsidP="003C330D">
      <w:pPr>
        <w:spacing w:after="0"/>
        <w:rPr>
          <w:rFonts w:ascii="Calibri" w:hAnsi="Calibri"/>
          <w:sz w:val="24"/>
          <w:szCs w:val="24"/>
        </w:rPr>
      </w:pPr>
    </w:p>
    <w:p w:rsidR="00412B2F" w:rsidRDefault="007158E4" w:rsidP="00B54845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66659D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0360EE">
        <w:rPr>
          <w:rFonts w:ascii="Calibri" w:hAnsi="Calibri"/>
          <w:b/>
          <w:sz w:val="28"/>
          <w:szCs w:val="28"/>
          <w:u w:val="single"/>
        </w:rPr>
        <w:t>17</w:t>
      </w:r>
      <w:r w:rsidR="0066659D">
        <w:rPr>
          <w:rFonts w:ascii="Calibri" w:hAnsi="Calibri"/>
          <w:b/>
          <w:sz w:val="28"/>
          <w:szCs w:val="28"/>
          <w:u w:val="single"/>
        </w:rPr>
        <w:t>.0</w:t>
      </w:r>
      <w:r w:rsidR="000360EE">
        <w:rPr>
          <w:rFonts w:ascii="Calibri" w:hAnsi="Calibri"/>
          <w:b/>
          <w:sz w:val="28"/>
          <w:szCs w:val="28"/>
          <w:u w:val="single"/>
        </w:rPr>
        <w:t>7</w:t>
      </w:r>
      <w:r w:rsidR="00412B2F">
        <w:rPr>
          <w:rFonts w:ascii="Calibri" w:hAnsi="Calibri"/>
          <w:b/>
          <w:sz w:val="28"/>
          <w:szCs w:val="28"/>
          <w:u w:val="single"/>
        </w:rPr>
        <w:t>.2018</w:t>
      </w:r>
      <w:r w:rsidR="00000F8A">
        <w:rPr>
          <w:rFonts w:ascii="Calibri" w:hAnsi="Calibri"/>
          <w:b/>
          <w:sz w:val="28"/>
          <w:szCs w:val="28"/>
          <w:u w:val="single"/>
        </w:rPr>
        <w:t>r.</w:t>
      </w:r>
    </w:p>
    <w:p w:rsidR="007158E4" w:rsidRDefault="000F18B1" w:rsidP="00B54845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 – załącznik do protokołu</w:t>
      </w:r>
    </w:p>
    <w:p w:rsidR="003251DF" w:rsidRPr="003251DF" w:rsidRDefault="003251DF" w:rsidP="00325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hAnsi="Calibri"/>
          <w:b/>
          <w:i/>
          <w:sz w:val="24"/>
          <w:szCs w:val="24"/>
        </w:rPr>
      </w:pPr>
      <w:r w:rsidRPr="003251DF">
        <w:rPr>
          <w:rFonts w:ascii="Calibri" w:hAnsi="Calibri"/>
          <w:b/>
          <w:sz w:val="24"/>
          <w:szCs w:val="24"/>
        </w:rPr>
        <w:t xml:space="preserve">Dotyczy: Postępowania prowadzonego w trybie przetargu nieograniczonego o wartości powyżej 221 000 euro pod nazwą: </w:t>
      </w:r>
    </w:p>
    <w:p w:rsidR="0035052B" w:rsidRDefault="007158E4" w:rsidP="00350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eastAsia="Calibri" w:hAnsi="Calibri" w:cs="Times New Roman"/>
          <w:b/>
          <w:sz w:val="28"/>
          <w:szCs w:val="32"/>
        </w:rPr>
      </w:pPr>
      <w:r>
        <w:rPr>
          <w:rFonts w:ascii="Calibri" w:hAnsi="Calibri"/>
          <w:sz w:val="24"/>
          <w:szCs w:val="24"/>
        </w:rPr>
        <w:t xml:space="preserve"> </w:t>
      </w:r>
      <w:r w:rsidR="0035052B" w:rsidRPr="00610788">
        <w:rPr>
          <w:rFonts w:ascii="Calibri" w:eastAsia="Calibri" w:hAnsi="Calibri" w:cs="Times New Roman"/>
          <w:b/>
          <w:sz w:val="28"/>
          <w:szCs w:val="32"/>
        </w:rPr>
        <w:t xml:space="preserve">-  </w:t>
      </w:r>
      <w:r w:rsidR="003F03F8">
        <w:rPr>
          <w:rFonts w:ascii="Calibri" w:eastAsia="Calibri" w:hAnsi="Calibri" w:cs="Times New Roman"/>
          <w:b/>
          <w:sz w:val="28"/>
          <w:szCs w:val="32"/>
        </w:rPr>
        <w:t>USŁUGI</w:t>
      </w:r>
      <w:r w:rsidR="0035052B" w:rsidRPr="00610788">
        <w:rPr>
          <w:rFonts w:ascii="Calibri" w:eastAsia="Calibri" w:hAnsi="Calibri" w:cs="Times New Roman"/>
          <w:b/>
          <w:sz w:val="28"/>
          <w:szCs w:val="32"/>
        </w:rPr>
        <w:t xml:space="preserve">  -</w:t>
      </w:r>
    </w:p>
    <w:p w:rsidR="003F03F8" w:rsidRPr="00610788" w:rsidRDefault="003F03F8" w:rsidP="003F0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eastAsia="Calibri" w:hAnsi="Calibri" w:cs="Times New Roman"/>
          <w:b/>
          <w:sz w:val="28"/>
          <w:szCs w:val="32"/>
        </w:rPr>
      </w:pPr>
      <w:r w:rsidRPr="003F03F8">
        <w:rPr>
          <w:rFonts w:ascii="Calibri" w:eastAsia="Calibri" w:hAnsi="Calibri" w:cs="Times New Roman"/>
          <w:b/>
          <w:sz w:val="28"/>
          <w:szCs w:val="32"/>
        </w:rPr>
        <w:t>Modernizacja operatu ewidencji gruntów i budynków obrębu Rdzawka, jednostka ewidencyjna Rabka-Zdrój.</w:t>
      </w:r>
    </w:p>
    <w:p w:rsidR="00000F8A" w:rsidRDefault="00000F8A" w:rsidP="00A8685E">
      <w:pPr>
        <w:jc w:val="both"/>
        <w:rPr>
          <w:rFonts w:ascii="Calibri" w:hAnsi="Calibri"/>
          <w:sz w:val="24"/>
          <w:szCs w:val="24"/>
        </w:rPr>
      </w:pPr>
    </w:p>
    <w:p w:rsidR="00806891" w:rsidRDefault="00A8685E" w:rsidP="00A8685E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podstawie art. 86 ust. 5 ustawy z dnia 29 stycznia 2004r. Prawo zamówień publicznych</w:t>
      </w:r>
      <w:r w:rsidR="0035052B">
        <w:rPr>
          <w:rFonts w:ascii="Calibri" w:hAnsi="Calibri"/>
          <w:sz w:val="24"/>
          <w:szCs w:val="24"/>
        </w:rPr>
        <w:t xml:space="preserve"> (tekst jednolity Dz. U. z 2017</w:t>
      </w:r>
      <w:r>
        <w:rPr>
          <w:rFonts w:ascii="Calibri" w:hAnsi="Calibri"/>
          <w:sz w:val="24"/>
          <w:szCs w:val="24"/>
        </w:rPr>
        <w:t>r. poz.</w:t>
      </w:r>
      <w:r w:rsidR="0035052B">
        <w:rPr>
          <w:rFonts w:ascii="Calibri" w:hAnsi="Calibri"/>
          <w:sz w:val="24"/>
          <w:szCs w:val="24"/>
        </w:rPr>
        <w:t xml:space="preserve"> 1579</w:t>
      </w:r>
      <w:r w:rsidR="00412B2F">
        <w:rPr>
          <w:rFonts w:ascii="Calibri" w:hAnsi="Calibri"/>
          <w:sz w:val="24"/>
          <w:szCs w:val="24"/>
        </w:rPr>
        <w:t xml:space="preserve"> z późn.zm.</w:t>
      </w:r>
      <w:r>
        <w:rPr>
          <w:rFonts w:ascii="Calibri" w:hAnsi="Calibri"/>
          <w:sz w:val="24"/>
          <w:szCs w:val="24"/>
        </w:rPr>
        <w:t>) Zarząd Powiatu Nowotarskiego przedstawia następujące informacje:</w:t>
      </w:r>
    </w:p>
    <w:p w:rsidR="00A03767" w:rsidRPr="00A8685E" w:rsidRDefault="00A03767" w:rsidP="00A8685E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Wykaz złożonych ofert w przetargu:</w:t>
      </w:r>
    </w:p>
    <w:tbl>
      <w:tblPr>
        <w:tblW w:w="100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71"/>
        <w:gridCol w:w="1644"/>
        <w:gridCol w:w="1644"/>
        <w:gridCol w:w="1507"/>
        <w:gridCol w:w="1528"/>
        <w:gridCol w:w="1215"/>
      </w:tblGrid>
      <w:tr w:rsidR="00DE1FF7" w:rsidRPr="00A72F68" w:rsidTr="009370FE">
        <w:trPr>
          <w:trHeight w:val="1763"/>
        </w:trPr>
        <w:tc>
          <w:tcPr>
            <w:tcW w:w="495" w:type="dxa"/>
            <w:shd w:val="clear" w:color="auto" w:fill="auto"/>
          </w:tcPr>
          <w:p w:rsidR="00DE1FF7" w:rsidRPr="003445CC" w:rsidRDefault="00DE1FF7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445CC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971" w:type="dxa"/>
            <w:shd w:val="clear" w:color="auto" w:fill="auto"/>
          </w:tcPr>
          <w:p w:rsidR="00DE1FF7" w:rsidRPr="003445CC" w:rsidRDefault="00DE1FF7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445CC">
              <w:rPr>
                <w:rFonts w:ascii="Calibri" w:eastAsia="Times New Roman" w:hAnsi="Calibri" w:cs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644" w:type="dxa"/>
            <w:shd w:val="clear" w:color="auto" w:fill="auto"/>
          </w:tcPr>
          <w:p w:rsidR="00DE1FF7" w:rsidRPr="003445CC" w:rsidRDefault="00DE1FF7" w:rsidP="0035052B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445CC">
              <w:rPr>
                <w:rFonts w:ascii="Calibri" w:eastAsia="Times New Roman" w:hAnsi="Calibri" w:cs="Times New Roman"/>
                <w:b/>
                <w:lang w:eastAsia="pl-PL"/>
              </w:rPr>
              <w:t>Kwota przeznaczona na sfinansowanie zadania brutto:</w:t>
            </w:r>
          </w:p>
        </w:tc>
        <w:tc>
          <w:tcPr>
            <w:tcW w:w="1644" w:type="dxa"/>
            <w:shd w:val="clear" w:color="auto" w:fill="auto"/>
          </w:tcPr>
          <w:p w:rsidR="00DE1FF7" w:rsidRPr="003445CC" w:rsidRDefault="00DE1FF7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445CC">
              <w:rPr>
                <w:rFonts w:ascii="Calibri" w:eastAsia="Times New Roman" w:hAnsi="Calibri" w:cs="Times New Roman"/>
                <w:b/>
                <w:lang w:eastAsia="pl-PL"/>
              </w:rPr>
              <w:t>Cena oferty brutto</w:t>
            </w:r>
            <w:r w:rsidR="00074BB2" w:rsidRPr="003445CC">
              <w:rPr>
                <w:rFonts w:ascii="Calibri" w:eastAsia="Times New Roman" w:hAnsi="Calibri" w:cs="Times New Roman"/>
                <w:b/>
                <w:lang w:eastAsia="pl-PL"/>
              </w:rPr>
              <w:t xml:space="preserve"> za całość zamówienia</w:t>
            </w:r>
          </w:p>
        </w:tc>
        <w:tc>
          <w:tcPr>
            <w:tcW w:w="1507" w:type="dxa"/>
          </w:tcPr>
          <w:p w:rsidR="00DE1FF7" w:rsidRPr="003445CC" w:rsidRDefault="00DE1FF7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445CC">
              <w:rPr>
                <w:rFonts w:ascii="Calibri" w:eastAsia="Times New Roman" w:hAnsi="Calibri" w:cs="Times New Roman"/>
                <w:b/>
                <w:lang w:eastAsia="pl-PL"/>
              </w:rPr>
              <w:t>Cena brutto za wykonanie Etapu I</w:t>
            </w:r>
          </w:p>
        </w:tc>
        <w:tc>
          <w:tcPr>
            <w:tcW w:w="1528" w:type="dxa"/>
          </w:tcPr>
          <w:p w:rsidR="00DE1FF7" w:rsidRPr="003445CC" w:rsidRDefault="00DE1FF7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445CC">
              <w:rPr>
                <w:rFonts w:ascii="Calibri" w:eastAsia="Times New Roman" w:hAnsi="Calibri" w:cs="Times New Roman"/>
                <w:b/>
                <w:lang w:eastAsia="pl-PL"/>
              </w:rPr>
              <w:t>Cena brutto za wykonanie Etapu II</w:t>
            </w:r>
          </w:p>
        </w:tc>
        <w:tc>
          <w:tcPr>
            <w:tcW w:w="1215" w:type="dxa"/>
            <w:shd w:val="clear" w:color="auto" w:fill="auto"/>
          </w:tcPr>
          <w:p w:rsidR="00DE1FF7" w:rsidRPr="003445CC" w:rsidRDefault="00DE1FF7" w:rsidP="003C330D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445CC">
              <w:rPr>
                <w:rFonts w:ascii="Calibri" w:eastAsia="Times New Roman" w:hAnsi="Calibri" w:cs="Times New Roman"/>
                <w:b/>
                <w:lang w:eastAsia="pl-PL"/>
              </w:rPr>
              <w:t>Gwarancja</w:t>
            </w:r>
          </w:p>
        </w:tc>
      </w:tr>
      <w:tr w:rsidR="009370FE" w:rsidRPr="00A72F68" w:rsidTr="009370FE">
        <w:trPr>
          <w:trHeight w:val="2925"/>
        </w:trPr>
        <w:tc>
          <w:tcPr>
            <w:tcW w:w="495" w:type="dxa"/>
            <w:shd w:val="clear" w:color="auto" w:fill="auto"/>
          </w:tcPr>
          <w:p w:rsidR="008A2046" w:rsidRPr="003445CC" w:rsidRDefault="008A2046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445CC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8A2046" w:rsidRPr="003445CC" w:rsidRDefault="008A2046" w:rsidP="00BB2DE1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445CC">
              <w:rPr>
                <w:rFonts w:ascii="Calibri" w:eastAsia="Times New Roman" w:hAnsi="Calibri" w:cs="Times New Roman"/>
                <w:lang w:eastAsia="pl-PL"/>
              </w:rPr>
              <w:t xml:space="preserve">Zakład Usług Geodezyjno-Kartograficznych </w:t>
            </w:r>
            <w:r w:rsidRPr="003445CC">
              <w:rPr>
                <w:rFonts w:ascii="Calibri" w:eastAsia="Times New Roman" w:hAnsi="Calibri" w:cs="Times New Roman"/>
                <w:lang w:eastAsia="pl-PL"/>
              </w:rPr>
              <w:br/>
              <w:t xml:space="preserve">i Komputerowych „GEOMAP” s.c. </w:t>
            </w:r>
            <w:proofErr w:type="spellStart"/>
            <w:r w:rsidRPr="003445CC">
              <w:rPr>
                <w:rFonts w:ascii="Calibri" w:eastAsia="Times New Roman" w:hAnsi="Calibri" w:cs="Times New Roman"/>
                <w:lang w:eastAsia="pl-PL"/>
              </w:rPr>
              <w:t>mgr.inż</w:t>
            </w:r>
            <w:proofErr w:type="spellEnd"/>
            <w:r w:rsidRPr="003445CC">
              <w:rPr>
                <w:rFonts w:ascii="Calibri" w:eastAsia="Times New Roman" w:hAnsi="Calibri" w:cs="Times New Roman"/>
                <w:lang w:eastAsia="pl-PL"/>
              </w:rPr>
              <w:t xml:space="preserve">. Robert </w:t>
            </w:r>
            <w:proofErr w:type="spellStart"/>
            <w:r w:rsidRPr="003445CC">
              <w:rPr>
                <w:rFonts w:ascii="Calibri" w:eastAsia="Times New Roman" w:hAnsi="Calibri" w:cs="Times New Roman"/>
                <w:lang w:eastAsia="pl-PL"/>
              </w:rPr>
              <w:t>Rubiś</w:t>
            </w:r>
            <w:proofErr w:type="spellEnd"/>
            <w:r w:rsidRPr="003445CC">
              <w:rPr>
                <w:rFonts w:ascii="Calibri" w:eastAsia="Times New Roman" w:hAnsi="Calibri" w:cs="Times New Roman"/>
                <w:lang w:eastAsia="pl-PL"/>
              </w:rPr>
              <w:t xml:space="preserve">, Janina </w:t>
            </w:r>
            <w:proofErr w:type="spellStart"/>
            <w:r w:rsidRPr="003445CC">
              <w:rPr>
                <w:rFonts w:ascii="Calibri" w:eastAsia="Times New Roman" w:hAnsi="Calibri" w:cs="Times New Roman"/>
                <w:lang w:eastAsia="pl-PL"/>
              </w:rPr>
              <w:t>Rubiś</w:t>
            </w:r>
            <w:proofErr w:type="spellEnd"/>
            <w:r w:rsidRPr="003445CC">
              <w:rPr>
                <w:rFonts w:ascii="Calibri" w:eastAsia="Times New Roman" w:hAnsi="Calibri" w:cs="Times New Roman"/>
                <w:lang w:eastAsia="pl-PL"/>
              </w:rPr>
              <w:t xml:space="preserve"> 34-721 Raba-Wyżna 38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8A2046" w:rsidRPr="003445CC" w:rsidRDefault="008A2046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445CC">
              <w:rPr>
                <w:rFonts w:ascii="Calibri" w:eastAsia="Times New Roman" w:hAnsi="Calibri" w:cs="Times New Roman"/>
                <w:lang w:eastAsia="pl-PL"/>
              </w:rPr>
              <w:t>520 000,00 zł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A2046" w:rsidRPr="003445CC" w:rsidRDefault="008A2046" w:rsidP="008A204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445CC">
              <w:rPr>
                <w:rFonts w:ascii="Calibri" w:eastAsia="Times New Roman" w:hAnsi="Calibri" w:cs="Times New Roman"/>
                <w:lang w:eastAsia="pl-PL"/>
              </w:rPr>
              <w:t>467 400,00 zł</w:t>
            </w:r>
          </w:p>
        </w:tc>
        <w:tc>
          <w:tcPr>
            <w:tcW w:w="1507" w:type="dxa"/>
            <w:vAlign w:val="center"/>
          </w:tcPr>
          <w:p w:rsidR="008A2046" w:rsidRPr="003445CC" w:rsidRDefault="008A2046" w:rsidP="008A204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445CC">
              <w:rPr>
                <w:rFonts w:ascii="Calibri" w:eastAsia="Times New Roman" w:hAnsi="Calibri" w:cs="Times New Roman"/>
                <w:lang w:eastAsia="pl-PL"/>
              </w:rPr>
              <w:t>430 000,00 zł</w:t>
            </w:r>
          </w:p>
        </w:tc>
        <w:tc>
          <w:tcPr>
            <w:tcW w:w="1528" w:type="dxa"/>
            <w:vAlign w:val="center"/>
          </w:tcPr>
          <w:p w:rsidR="008A2046" w:rsidRPr="003445CC" w:rsidRDefault="008A2046" w:rsidP="008A204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445CC">
              <w:rPr>
                <w:rFonts w:ascii="Calibri" w:eastAsia="Times New Roman" w:hAnsi="Calibri" w:cs="Times New Roman"/>
                <w:lang w:eastAsia="pl-PL"/>
              </w:rPr>
              <w:t>37 400,00 zł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A2046" w:rsidRPr="003445CC" w:rsidRDefault="008A2046" w:rsidP="008A204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445CC">
              <w:rPr>
                <w:rFonts w:ascii="Calibri" w:eastAsia="Times New Roman" w:hAnsi="Calibri" w:cs="Times New Roman"/>
                <w:lang w:eastAsia="pl-PL"/>
              </w:rPr>
              <w:t>60 miesięcy</w:t>
            </w:r>
          </w:p>
        </w:tc>
      </w:tr>
      <w:tr w:rsidR="009370FE" w:rsidRPr="00A72F68" w:rsidTr="009370FE">
        <w:trPr>
          <w:trHeight w:val="1634"/>
        </w:trPr>
        <w:tc>
          <w:tcPr>
            <w:tcW w:w="495" w:type="dxa"/>
            <w:shd w:val="clear" w:color="auto" w:fill="auto"/>
          </w:tcPr>
          <w:p w:rsidR="008A2046" w:rsidRPr="003445CC" w:rsidRDefault="008A2046" w:rsidP="00A72F6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445CC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8A2046" w:rsidRPr="003445CC" w:rsidRDefault="008A2046" w:rsidP="00A72F6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3445CC">
              <w:rPr>
                <w:rFonts w:ascii="Calibri" w:eastAsia="Times New Roman" w:hAnsi="Calibri" w:cs="Times New Roman"/>
                <w:lang w:eastAsia="pl-PL"/>
              </w:rPr>
              <w:t xml:space="preserve">AP.GEO Geodezja </w:t>
            </w:r>
            <w:r w:rsidR="009370FE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3445CC">
              <w:rPr>
                <w:rFonts w:ascii="Calibri" w:eastAsia="Times New Roman" w:hAnsi="Calibri" w:cs="Times New Roman"/>
                <w:lang w:eastAsia="pl-PL"/>
              </w:rPr>
              <w:t>i Geoinformatyka Paweł Zając ul. Truskawkowa 4D 53-007 Wrocław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8A2046" w:rsidRPr="003445CC" w:rsidRDefault="008A2046" w:rsidP="002B0D3A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A2046" w:rsidRPr="003445CC" w:rsidRDefault="008A2046" w:rsidP="008A2046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445CC">
              <w:rPr>
                <w:rFonts w:ascii="Calibri" w:eastAsia="Times New Roman" w:hAnsi="Calibri" w:cs="Times New Roman"/>
                <w:lang w:eastAsia="pl-PL"/>
              </w:rPr>
              <w:t xml:space="preserve"> 516 600,00 zł</w:t>
            </w:r>
          </w:p>
        </w:tc>
        <w:tc>
          <w:tcPr>
            <w:tcW w:w="1507" w:type="dxa"/>
            <w:vAlign w:val="center"/>
          </w:tcPr>
          <w:p w:rsidR="008A2046" w:rsidRPr="003445CC" w:rsidRDefault="008A2046" w:rsidP="008A204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445CC">
              <w:rPr>
                <w:rFonts w:ascii="Calibri" w:eastAsia="Times New Roman" w:hAnsi="Calibri" w:cs="Times New Roman"/>
                <w:lang w:eastAsia="pl-PL"/>
              </w:rPr>
              <w:t>455 100,00 zł</w:t>
            </w:r>
          </w:p>
        </w:tc>
        <w:tc>
          <w:tcPr>
            <w:tcW w:w="1528" w:type="dxa"/>
            <w:vAlign w:val="center"/>
          </w:tcPr>
          <w:p w:rsidR="008A2046" w:rsidRPr="003445CC" w:rsidRDefault="008A2046" w:rsidP="008A204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445CC">
              <w:rPr>
                <w:rFonts w:ascii="Calibri" w:eastAsia="Times New Roman" w:hAnsi="Calibri" w:cs="Times New Roman"/>
                <w:lang w:eastAsia="pl-PL"/>
              </w:rPr>
              <w:t>61 500,00 zł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A2046" w:rsidRPr="003445CC" w:rsidRDefault="008A2046" w:rsidP="008A2046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445CC">
              <w:rPr>
                <w:rFonts w:ascii="Calibri" w:eastAsia="Times New Roman" w:hAnsi="Calibri" w:cs="Times New Roman"/>
                <w:lang w:eastAsia="pl-PL"/>
              </w:rPr>
              <w:t>60 miesięcy</w:t>
            </w:r>
          </w:p>
        </w:tc>
      </w:tr>
    </w:tbl>
    <w:p w:rsidR="007D0D89" w:rsidRDefault="007D0D89" w:rsidP="007D0D8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Termin wykonania zamówienia 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  <w:lang w:eastAsia="pl-PL"/>
        </w:rPr>
        <w:t>zgodnie z SIWZ.</w:t>
      </w: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84797" w:rsidRPr="00B46701" w:rsidRDefault="00384797" w:rsidP="00384797">
      <w:pPr>
        <w:spacing w:after="0"/>
        <w:ind w:right="-851"/>
        <w:jc w:val="both"/>
        <w:rPr>
          <w:b/>
          <w:i/>
          <w:sz w:val="24"/>
        </w:rPr>
      </w:pP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l-PL"/>
        </w:rPr>
        <w:t>, przekaże Z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amawiającemu </w:t>
      </w:r>
      <w:r w:rsidRPr="00A8685E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 o przynależności lub braku przynależności do tej samej grupy kapitałowej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 której mowa w art. 24 ust. 1 pkt 23 ustawy </w:t>
      </w:r>
      <w:proofErr w:type="spellStart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. Wraz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ze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złożeniem oświadczenia, Wykonawca może przedstawić dowody, że powiązania 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innym Wykonawcą nie prowadzą do zakłócenia konkurencji w postępowaniu o udzielenie zamówienia. Zamawiający zaleca złożenie oświadczenia zgodnie ze wzorem wskazanym  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załączniku nr </w:t>
      </w:r>
      <w:r w:rsidR="006D09DF"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SIWZ</w:t>
      </w: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A8685E" w:rsidRDefault="00A8685E" w:rsidP="00384797">
      <w:pPr>
        <w:spacing w:after="0" w:line="240" w:lineRule="auto"/>
        <w:ind w:right="-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A8685E" w:rsidSect="003C330D">
      <w:headerReference w:type="default" r:id="rId8"/>
      <w:footerReference w:type="default" r:id="rId9"/>
      <w:pgSz w:w="11906" w:h="16838"/>
      <w:pgMar w:top="1418" w:right="1417" w:bottom="1276" w:left="1417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E5169C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9DFD37" wp14:editId="1C08047E">
              <wp:simplePos x="0" y="0"/>
              <wp:positionH relativeFrom="column">
                <wp:posOffset>-250226</wp:posOffset>
              </wp:positionH>
              <wp:positionV relativeFrom="paragraph">
                <wp:posOffset>54598</wp:posOffset>
              </wp:positionV>
              <wp:extent cx="6315075" cy="0"/>
              <wp:effectExtent l="0" t="0" r="952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9.7pt;margin-top:4.3pt;width:49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"/>
          </w:pict>
        </mc:Fallback>
      </mc:AlternateConten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spacing w:val="40"/>
        <w:sz w:val="18"/>
        <w:szCs w:val="18"/>
      </w:rPr>
    </w:pPr>
    <w:r w:rsidRPr="002E4908">
      <w:rPr>
        <w:rFonts w:ascii="Calibri" w:eastAsia="Times New Roman" w:hAnsi="Calibri" w:cs="Arial"/>
        <w:b/>
        <w:spacing w:val="40"/>
        <w:sz w:val="18"/>
        <w:szCs w:val="18"/>
      </w:rPr>
      <w:t>POWIAT NOWOTARSKI- Biuro zamówień publicznych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sz w:val="18"/>
        <w:szCs w:val="18"/>
        <w:lang w:val="de-DE"/>
      </w:rPr>
    </w:pPr>
    <w:r w:rsidRPr="002E4908">
      <w:rPr>
        <w:rFonts w:ascii="Calibri" w:eastAsia="Times New Roman" w:hAnsi="Calibri" w:cs="Arial"/>
        <w:sz w:val="18"/>
        <w:szCs w:val="18"/>
      </w:rPr>
      <w:t xml:space="preserve">Ul. Bolesława Wstydliwego 14, 34-400 Nowy Targ, tel. (018) 266 13 00, fax. </w:t>
    </w:r>
    <w:r w:rsidRPr="002E4908">
      <w:rPr>
        <w:rFonts w:ascii="Calibri" w:eastAsia="Times New Roman" w:hAnsi="Calibri" w:cs="Arial"/>
        <w:sz w:val="18"/>
        <w:szCs w:val="18"/>
        <w:lang w:val="de-DE"/>
      </w:rPr>
      <w:t xml:space="preserve">(018) 266 13 44, </w:t>
    </w:r>
    <w:proofErr w:type="spellStart"/>
    <w:r w:rsidRPr="002E4908">
      <w:rPr>
        <w:rFonts w:ascii="Calibri" w:eastAsia="Times New Roman" w:hAnsi="Calibri" w:cs="Arial"/>
        <w:sz w:val="18"/>
        <w:szCs w:val="18"/>
        <w:lang w:val="de-DE"/>
      </w:rPr>
      <w:t>e-mail</w:t>
    </w:r>
    <w:proofErr w:type="spellEnd"/>
    <w:r w:rsidRPr="002E4908">
      <w:rPr>
        <w:rFonts w:ascii="Calibri" w:eastAsia="Times New Roman" w:hAnsi="Calibri" w:cs="Arial"/>
        <w:sz w:val="18"/>
        <w:szCs w:val="18"/>
        <w:lang w:val="de-DE"/>
      </w:rPr>
      <w:t>: przetarg@nowotarski.pl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position w:val="-14"/>
        <w:sz w:val="18"/>
        <w:szCs w:val="18"/>
      </w:rPr>
    </w:pPr>
    <w:r w:rsidRPr="002E4908">
      <w:rPr>
        <w:rFonts w:ascii="Calibri" w:eastAsia="Times New Roman" w:hAnsi="Calibri" w:cs="Arial"/>
        <w:sz w:val="18"/>
        <w:szCs w:val="18"/>
      </w:rPr>
      <w:t xml:space="preserve">                                     WWW.NOWOTARSKI.PL         NIP 735-217-50-44          REGON 491893339</w:t>
    </w:r>
  </w:p>
  <w:p w:rsidR="003B3F75" w:rsidRDefault="003B3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B4153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1F54AF60" wp14:editId="0ED8B053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8" name="Obraz 8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53C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2E4908">
      <w:rPr>
        <w:rFonts w:ascii="Calibri" w:eastAsia="Times New Roman" w:hAnsi="Calibri" w:cs="Arial"/>
        <w:b/>
        <w:bCs/>
        <w:sz w:val="24"/>
        <w:szCs w:val="24"/>
      </w:rPr>
      <w:t>STAROSTWO POWIATOWE W NOWYM TARGU</w:t>
    </w:r>
  </w:p>
  <w:p w:rsidR="00E5169C" w:rsidRPr="002E4908" w:rsidRDefault="00E5169C" w:rsidP="00E5169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b/>
        <w:bCs/>
        <w:sz w:val="24"/>
        <w:szCs w:val="24"/>
      </w:rPr>
    </w:pPr>
    <w:r w:rsidRPr="002E4908">
      <w:rPr>
        <w:rFonts w:ascii="Calibri" w:eastAsia="Times New Roman" w:hAnsi="Calibri" w:cs="Arial"/>
        <w:b/>
        <w:bCs/>
        <w:sz w:val="24"/>
        <w:szCs w:val="24"/>
      </w:rPr>
      <w:t>Biuro zamówień publicznych</w:t>
    </w:r>
  </w:p>
  <w:p w:rsidR="003B3F75" w:rsidRDefault="00E5169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F10757" wp14:editId="1EB36E5F">
              <wp:simplePos x="0" y="0"/>
              <wp:positionH relativeFrom="column">
                <wp:posOffset>-92075</wp:posOffset>
              </wp:positionH>
              <wp:positionV relativeFrom="paragraph">
                <wp:posOffset>61151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4.8pt;width:4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00F8A"/>
    <w:rsid w:val="00030197"/>
    <w:rsid w:val="000360EE"/>
    <w:rsid w:val="00040B6C"/>
    <w:rsid w:val="0005516A"/>
    <w:rsid w:val="000702C3"/>
    <w:rsid w:val="00072169"/>
    <w:rsid w:val="00074BB2"/>
    <w:rsid w:val="00094B9C"/>
    <w:rsid w:val="000F18B1"/>
    <w:rsid w:val="0010542A"/>
    <w:rsid w:val="00147522"/>
    <w:rsid w:val="001B55A1"/>
    <w:rsid w:val="001C7672"/>
    <w:rsid w:val="001F2939"/>
    <w:rsid w:val="00206E7E"/>
    <w:rsid w:val="00213DF7"/>
    <w:rsid w:val="00217EF0"/>
    <w:rsid w:val="0022557C"/>
    <w:rsid w:val="0023700F"/>
    <w:rsid w:val="00251FE5"/>
    <w:rsid w:val="002636F1"/>
    <w:rsid w:val="002B0D3A"/>
    <w:rsid w:val="002C6F22"/>
    <w:rsid w:val="002D0B04"/>
    <w:rsid w:val="002E7C3E"/>
    <w:rsid w:val="003251DF"/>
    <w:rsid w:val="00327334"/>
    <w:rsid w:val="003445CC"/>
    <w:rsid w:val="0035052B"/>
    <w:rsid w:val="003570C0"/>
    <w:rsid w:val="003764BA"/>
    <w:rsid w:val="0038233C"/>
    <w:rsid w:val="00384797"/>
    <w:rsid w:val="00387949"/>
    <w:rsid w:val="003B2DF6"/>
    <w:rsid w:val="003B3F75"/>
    <w:rsid w:val="003C330D"/>
    <w:rsid w:val="003D4A2B"/>
    <w:rsid w:val="003D788B"/>
    <w:rsid w:val="003E21FE"/>
    <w:rsid w:val="003E5574"/>
    <w:rsid w:val="003F03F8"/>
    <w:rsid w:val="003F2A03"/>
    <w:rsid w:val="00401260"/>
    <w:rsid w:val="00412B2F"/>
    <w:rsid w:val="00422669"/>
    <w:rsid w:val="00436ED0"/>
    <w:rsid w:val="00453A6E"/>
    <w:rsid w:val="00461280"/>
    <w:rsid w:val="004C0072"/>
    <w:rsid w:val="004C380B"/>
    <w:rsid w:val="00502E10"/>
    <w:rsid w:val="00505E73"/>
    <w:rsid w:val="00522CF2"/>
    <w:rsid w:val="005B635A"/>
    <w:rsid w:val="005B732C"/>
    <w:rsid w:val="00643CB2"/>
    <w:rsid w:val="00656D70"/>
    <w:rsid w:val="0066659D"/>
    <w:rsid w:val="00684A67"/>
    <w:rsid w:val="006A635D"/>
    <w:rsid w:val="006B56B1"/>
    <w:rsid w:val="006D09DF"/>
    <w:rsid w:val="007158E4"/>
    <w:rsid w:val="0074440B"/>
    <w:rsid w:val="007614DB"/>
    <w:rsid w:val="007756F5"/>
    <w:rsid w:val="007D0D89"/>
    <w:rsid w:val="007E7FAE"/>
    <w:rsid w:val="007F4B2A"/>
    <w:rsid w:val="00806891"/>
    <w:rsid w:val="00836914"/>
    <w:rsid w:val="00847DB5"/>
    <w:rsid w:val="008A2046"/>
    <w:rsid w:val="008C7948"/>
    <w:rsid w:val="008E191A"/>
    <w:rsid w:val="00911A79"/>
    <w:rsid w:val="009370FE"/>
    <w:rsid w:val="00942C43"/>
    <w:rsid w:val="00961C27"/>
    <w:rsid w:val="0099473D"/>
    <w:rsid w:val="009C6D2A"/>
    <w:rsid w:val="009E79FB"/>
    <w:rsid w:val="00A03767"/>
    <w:rsid w:val="00A22E4B"/>
    <w:rsid w:val="00A72F68"/>
    <w:rsid w:val="00A83F76"/>
    <w:rsid w:val="00A8685E"/>
    <w:rsid w:val="00AA0B30"/>
    <w:rsid w:val="00AA5C09"/>
    <w:rsid w:val="00AD5811"/>
    <w:rsid w:val="00AD7ADE"/>
    <w:rsid w:val="00B236E9"/>
    <w:rsid w:val="00B35E85"/>
    <w:rsid w:val="00B54704"/>
    <w:rsid w:val="00B54845"/>
    <w:rsid w:val="00B6134C"/>
    <w:rsid w:val="00B62C61"/>
    <w:rsid w:val="00B62D0E"/>
    <w:rsid w:val="00B643AE"/>
    <w:rsid w:val="00B656A1"/>
    <w:rsid w:val="00B85C31"/>
    <w:rsid w:val="00BA2F1F"/>
    <w:rsid w:val="00BB2DE1"/>
    <w:rsid w:val="00C104B9"/>
    <w:rsid w:val="00C148BC"/>
    <w:rsid w:val="00C421A9"/>
    <w:rsid w:val="00C53A3F"/>
    <w:rsid w:val="00C81D44"/>
    <w:rsid w:val="00D761EF"/>
    <w:rsid w:val="00DD36DE"/>
    <w:rsid w:val="00DD4B55"/>
    <w:rsid w:val="00DE1FF7"/>
    <w:rsid w:val="00DE4CCB"/>
    <w:rsid w:val="00DF7A64"/>
    <w:rsid w:val="00E05A6F"/>
    <w:rsid w:val="00E5169C"/>
    <w:rsid w:val="00E82652"/>
    <w:rsid w:val="00E860B7"/>
    <w:rsid w:val="00E90255"/>
    <w:rsid w:val="00EA2759"/>
    <w:rsid w:val="00EA748F"/>
    <w:rsid w:val="00EE69FE"/>
    <w:rsid w:val="00EE7F67"/>
    <w:rsid w:val="00F23B15"/>
    <w:rsid w:val="00F72B76"/>
    <w:rsid w:val="00FC246F"/>
    <w:rsid w:val="00FE44EB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Marta Rajca</cp:lastModifiedBy>
  <cp:revision>107</cp:revision>
  <cp:lastPrinted>2018-07-17T10:14:00Z</cp:lastPrinted>
  <dcterms:created xsi:type="dcterms:W3CDTF">2017-03-21T07:49:00Z</dcterms:created>
  <dcterms:modified xsi:type="dcterms:W3CDTF">2018-07-17T10:31:00Z</dcterms:modified>
</cp:coreProperties>
</file>