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30" w:rsidRDefault="008552AD">
      <w:pPr>
        <w:rPr>
          <w:rFonts w:ascii="Times New Roman" w:hAnsi="Times New Roman" w:cs="Times New Roman"/>
          <w:b/>
          <w:sz w:val="28"/>
          <w:szCs w:val="28"/>
        </w:rPr>
      </w:pPr>
      <w:r w:rsidRPr="008552A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-67603</wp:posOffset>
            </wp:positionH>
            <wp:positionV relativeFrom="paragraph">
              <wp:posOffset>-715873</wp:posOffset>
            </wp:positionV>
            <wp:extent cx="5760720" cy="843890"/>
            <wp:effectExtent l="0" t="0" r="0" b="0"/>
            <wp:wrapNone/>
            <wp:docPr id="1" name="Obraz 1" descr="C:\Users\barwacz.barbara\Desktop\logo arimr 25 lat_unowocześniamy_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Desktop\logo arimr 25 lat_unowocześniamy_bez_tł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D3A" w:rsidRDefault="00905D3A" w:rsidP="002D0930">
      <w:pPr>
        <w:rPr>
          <w:rFonts w:ascii="Times New Roman" w:hAnsi="Times New Roman" w:cs="Times New Roman"/>
          <w:b/>
          <w:sz w:val="36"/>
        </w:rPr>
      </w:pPr>
    </w:p>
    <w:p w:rsidR="002D0930" w:rsidRPr="002D0930" w:rsidRDefault="002D0930" w:rsidP="002D0930">
      <w:pPr>
        <w:rPr>
          <w:rFonts w:ascii="Times New Roman" w:hAnsi="Times New Roman" w:cs="Times New Roman"/>
          <w:b/>
          <w:sz w:val="36"/>
        </w:rPr>
      </w:pPr>
      <w:r w:rsidRPr="002D0930">
        <w:rPr>
          <w:rFonts w:ascii="Times New Roman" w:hAnsi="Times New Roman" w:cs="Times New Roman"/>
          <w:b/>
          <w:sz w:val="36"/>
        </w:rPr>
        <w:t>Przetwórstwo w gospodarstwie: tanio, zdrowo, z zyskiem</w:t>
      </w:r>
    </w:p>
    <w:p w:rsidR="002D0930" w:rsidRDefault="002D0930" w:rsidP="002D093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0930">
        <w:rPr>
          <w:rFonts w:ascii="Times New Roman" w:hAnsi="Times New Roman" w:cs="Times New Roman"/>
          <w:b/>
          <w:sz w:val="30"/>
          <w:szCs w:val="30"/>
        </w:rPr>
        <w:t xml:space="preserve">Rolniczy handel detaliczny ze wsparciem Agencji Restrukturyzacji </w:t>
      </w:r>
    </w:p>
    <w:p w:rsidR="002D0930" w:rsidRDefault="002D0930" w:rsidP="002D093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0930">
        <w:rPr>
          <w:rFonts w:ascii="Times New Roman" w:hAnsi="Times New Roman" w:cs="Times New Roman"/>
          <w:b/>
          <w:sz w:val="30"/>
          <w:szCs w:val="30"/>
        </w:rPr>
        <w:t>i Modernizacji Rolnictwa</w:t>
      </w:r>
    </w:p>
    <w:p w:rsidR="002D0930" w:rsidRPr="002D0930" w:rsidRDefault="002D0930" w:rsidP="002D0930">
      <w:pPr>
        <w:spacing w:after="0"/>
        <w:jc w:val="both"/>
        <w:rPr>
          <w:rFonts w:ascii="Times New Roman" w:hAnsi="Times New Roman" w:cs="Times New Roman"/>
          <w:b/>
          <w:sz w:val="14"/>
          <w:szCs w:val="30"/>
        </w:rPr>
      </w:pPr>
    </w:p>
    <w:p w:rsidR="002D0930" w:rsidRPr="002D0930" w:rsidRDefault="002D0930" w:rsidP="002D0930">
      <w:pPr>
        <w:jc w:val="both"/>
        <w:rPr>
          <w:rFonts w:ascii="Times New Roman" w:hAnsi="Times New Roman" w:cs="Times New Roman"/>
          <w:sz w:val="24"/>
        </w:rPr>
      </w:pPr>
      <w:r w:rsidRPr="002D0930">
        <w:rPr>
          <w:rFonts w:ascii="Times New Roman" w:hAnsi="Times New Roman" w:cs="Times New Roman"/>
          <w:sz w:val="24"/>
        </w:rPr>
        <w:t xml:space="preserve">Od 21 listopada do 20 grudnia 2019 r. Agencja Restrukturyzacji i Modernizacji Rolnictwa uruchamia nabór wniosków na tzw. Małe przetwórstwo. Tym razem jednak, i to jest nowość </w:t>
      </w:r>
      <w:r w:rsidR="0083766D">
        <w:rPr>
          <w:rFonts w:ascii="Times New Roman" w:hAnsi="Times New Roman" w:cs="Times New Roman"/>
          <w:sz w:val="24"/>
        </w:rPr>
        <w:br/>
      </w:r>
      <w:r w:rsidRPr="002D0930">
        <w:rPr>
          <w:rFonts w:ascii="Times New Roman" w:hAnsi="Times New Roman" w:cs="Times New Roman"/>
          <w:sz w:val="24"/>
        </w:rPr>
        <w:t xml:space="preserve">w </w:t>
      </w:r>
      <w:r w:rsidRPr="00606AE1">
        <w:rPr>
          <w:rFonts w:ascii="Times New Roman" w:hAnsi="Times New Roman" w:cs="Times New Roman"/>
          <w:b/>
          <w:sz w:val="24"/>
        </w:rPr>
        <w:t>PROW 2014-2020,</w:t>
      </w:r>
      <w:r w:rsidRPr="002D0930">
        <w:rPr>
          <w:rFonts w:ascii="Times New Roman" w:hAnsi="Times New Roman" w:cs="Times New Roman"/>
          <w:sz w:val="24"/>
        </w:rPr>
        <w:t xml:space="preserve"> będzie on adresowany wyłącznie do tych, którzy zajmują się lub chcą podjąć działalność w ramach rolniczego handlu detalicznego (</w:t>
      </w:r>
      <w:r w:rsidRPr="00606AE1">
        <w:rPr>
          <w:rFonts w:ascii="Times New Roman" w:hAnsi="Times New Roman" w:cs="Times New Roman"/>
          <w:b/>
          <w:sz w:val="24"/>
        </w:rPr>
        <w:t>RHD</w:t>
      </w:r>
      <w:r w:rsidRPr="002D0930">
        <w:rPr>
          <w:rFonts w:ascii="Times New Roman" w:hAnsi="Times New Roman" w:cs="Times New Roman"/>
          <w:sz w:val="24"/>
        </w:rPr>
        <w:t>).</w:t>
      </w:r>
    </w:p>
    <w:p w:rsidR="002D0930" w:rsidRPr="002D0930" w:rsidRDefault="002D0930" w:rsidP="002D0930">
      <w:pPr>
        <w:jc w:val="both"/>
        <w:rPr>
          <w:rFonts w:ascii="Times New Roman" w:hAnsi="Times New Roman" w:cs="Times New Roman"/>
          <w:sz w:val="24"/>
        </w:rPr>
      </w:pPr>
      <w:r w:rsidRPr="002D0930">
        <w:rPr>
          <w:rFonts w:ascii="Times New Roman" w:hAnsi="Times New Roman" w:cs="Times New Roman"/>
          <w:sz w:val="24"/>
        </w:rPr>
        <w:t xml:space="preserve">Prowadzący gospodarstwa rodzinne mogą rozpocząć działalność w ramach </w:t>
      </w:r>
      <w:r w:rsidRPr="00606AE1">
        <w:rPr>
          <w:rFonts w:ascii="Times New Roman" w:hAnsi="Times New Roman" w:cs="Times New Roman"/>
          <w:b/>
          <w:sz w:val="24"/>
        </w:rPr>
        <w:t>RHD</w:t>
      </w:r>
      <w:r w:rsidRPr="002D0930">
        <w:rPr>
          <w:rFonts w:ascii="Times New Roman" w:hAnsi="Times New Roman" w:cs="Times New Roman"/>
          <w:sz w:val="24"/>
        </w:rPr>
        <w:t xml:space="preserve"> po uprzedniej rejestracji. Jeśli będzie dotyczyła produktów pochodzenia zwierzęcego lub żywności zawierającej jednocześnie środki spożywcze pochodzenia niezwierzęcego i produkty pochodzenia zwierzęcego, tj. żywności złożonej, należy zarejestrować się u powiatowego lekarza weterynarii. Jeśli natomiast żywność pochodzenia niezwiewrzęcego – u państwowego powiatowego inspektora sanitarnego.</w:t>
      </w:r>
    </w:p>
    <w:p w:rsidR="002D0930" w:rsidRPr="002D0930" w:rsidRDefault="002D0930" w:rsidP="002D0930">
      <w:pPr>
        <w:spacing w:after="0"/>
        <w:rPr>
          <w:rFonts w:ascii="Times New Roman" w:hAnsi="Times New Roman" w:cs="Times New Roman"/>
          <w:b/>
          <w:sz w:val="24"/>
        </w:rPr>
      </w:pPr>
      <w:r w:rsidRPr="002D0930">
        <w:rPr>
          <w:rFonts w:ascii="Times New Roman" w:hAnsi="Times New Roman" w:cs="Times New Roman"/>
          <w:b/>
          <w:sz w:val="24"/>
        </w:rPr>
        <w:t>Zakres Inwestycji</w:t>
      </w:r>
    </w:p>
    <w:p w:rsidR="002D0930" w:rsidRPr="002D0930" w:rsidRDefault="002D0930" w:rsidP="002D0930">
      <w:pPr>
        <w:spacing w:after="0"/>
        <w:jc w:val="both"/>
        <w:rPr>
          <w:rFonts w:ascii="Times New Roman" w:hAnsi="Times New Roman" w:cs="Times New Roman"/>
          <w:sz w:val="24"/>
        </w:rPr>
      </w:pPr>
      <w:r w:rsidRPr="002D0930">
        <w:rPr>
          <w:rFonts w:ascii="Times New Roman" w:hAnsi="Times New Roman" w:cs="Times New Roman"/>
          <w:sz w:val="24"/>
        </w:rPr>
        <w:t xml:space="preserve">W ramach takiego handlu możliwe jest m.ni. przetwórstwo i zbywanie wytworzonej żywności konsumentom, a także, od stycznia br., na rzecz zakładów prowadzących handel detaliczny </w:t>
      </w:r>
      <w:r w:rsidR="0083766D">
        <w:rPr>
          <w:rFonts w:ascii="Times New Roman" w:hAnsi="Times New Roman" w:cs="Times New Roman"/>
          <w:sz w:val="24"/>
        </w:rPr>
        <w:br/>
      </w:r>
      <w:r w:rsidRPr="002D0930">
        <w:rPr>
          <w:rFonts w:ascii="Times New Roman" w:hAnsi="Times New Roman" w:cs="Times New Roman"/>
          <w:sz w:val="24"/>
        </w:rPr>
        <w:t xml:space="preserve">z przeznaczeniem, w tym sklepów, restauracji, stołówek itp. Żywność musi jednak pochodzić w całości lub części z własnej uprawy, hodowli lub chowu. Sprzedaż powinna odbywać się </w:t>
      </w:r>
      <w:r w:rsidR="00606AE1">
        <w:rPr>
          <w:rFonts w:ascii="Times New Roman" w:hAnsi="Times New Roman" w:cs="Times New Roman"/>
          <w:sz w:val="24"/>
        </w:rPr>
        <w:br/>
      </w:r>
      <w:r w:rsidRPr="002D0930">
        <w:rPr>
          <w:rFonts w:ascii="Times New Roman" w:hAnsi="Times New Roman" w:cs="Times New Roman"/>
          <w:sz w:val="24"/>
        </w:rPr>
        <w:t>z zachowaniem określonych limitów.</w:t>
      </w:r>
    </w:p>
    <w:p w:rsidR="002D0930" w:rsidRPr="002D0930" w:rsidRDefault="002D0930" w:rsidP="002D0930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2D0930" w:rsidRPr="002D0930" w:rsidRDefault="002D0930" w:rsidP="002D0930">
      <w:pPr>
        <w:spacing w:after="0"/>
        <w:rPr>
          <w:rFonts w:ascii="Times New Roman" w:hAnsi="Times New Roman" w:cs="Times New Roman"/>
          <w:b/>
          <w:sz w:val="24"/>
        </w:rPr>
      </w:pPr>
      <w:r w:rsidRPr="002D0930">
        <w:rPr>
          <w:rFonts w:ascii="Times New Roman" w:hAnsi="Times New Roman" w:cs="Times New Roman"/>
          <w:b/>
          <w:sz w:val="24"/>
        </w:rPr>
        <w:t>Dla kogo pomoc?</w:t>
      </w:r>
    </w:p>
    <w:p w:rsidR="002D0930" w:rsidRPr="002D0930" w:rsidRDefault="002D0930" w:rsidP="002D093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D0930">
        <w:rPr>
          <w:rFonts w:ascii="Times New Roman" w:hAnsi="Times New Roman" w:cs="Times New Roman"/>
          <w:sz w:val="24"/>
        </w:rPr>
        <w:t>O pomoc mogą ubiegać się rolnicy lub ich małżonkowie, ubezpieczeni w KRUS z mocy ustawy w pełnym zakresie, którzy już prowadzą lub zamierzają prowadzić działalność przetwórczą i sprzedaż produktów przetworzonych w  ramach rolniczego handlu detalicznego (</w:t>
      </w:r>
      <w:bookmarkStart w:id="0" w:name="_GoBack"/>
      <w:r w:rsidRPr="00AA2875">
        <w:rPr>
          <w:rFonts w:ascii="Times New Roman" w:hAnsi="Times New Roman" w:cs="Times New Roman"/>
          <w:b/>
          <w:sz w:val="24"/>
        </w:rPr>
        <w:t>RHD</w:t>
      </w:r>
      <w:bookmarkEnd w:id="0"/>
      <w:r w:rsidRPr="002D0930">
        <w:rPr>
          <w:rFonts w:ascii="Times New Roman" w:hAnsi="Times New Roman" w:cs="Times New Roman"/>
          <w:sz w:val="24"/>
        </w:rPr>
        <w:t>).</w:t>
      </w:r>
    </w:p>
    <w:p w:rsidR="002D0930" w:rsidRPr="002D0930" w:rsidRDefault="002D0930" w:rsidP="002D093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D0930">
        <w:rPr>
          <w:rFonts w:ascii="Times New Roman" w:hAnsi="Times New Roman" w:cs="Times New Roman"/>
          <w:sz w:val="24"/>
        </w:rPr>
        <w:t>Lista produktów przetwarzanych i jednocześnie zbywanych (wymóg łączny) obejmuje w tym przypadku m.in. przetwory z owoców i warzyw, przetwory zbożowe, oleje; wędliny, produkty mleczne.</w:t>
      </w:r>
    </w:p>
    <w:p w:rsidR="002D0930" w:rsidRPr="002D0930" w:rsidRDefault="002D0930" w:rsidP="002D093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D0930">
        <w:rPr>
          <w:rFonts w:ascii="Times New Roman" w:hAnsi="Times New Roman" w:cs="Times New Roman"/>
          <w:sz w:val="24"/>
        </w:rPr>
        <w:t xml:space="preserve">Wsparcie jest przyznawane w formie refundacji do </w:t>
      </w:r>
      <w:r w:rsidRPr="00606AE1">
        <w:rPr>
          <w:rFonts w:ascii="Times New Roman" w:hAnsi="Times New Roman" w:cs="Times New Roman"/>
          <w:b/>
          <w:sz w:val="24"/>
        </w:rPr>
        <w:t>50 proc</w:t>
      </w:r>
      <w:r w:rsidRPr="002D0930">
        <w:rPr>
          <w:rFonts w:ascii="Times New Roman" w:hAnsi="Times New Roman" w:cs="Times New Roman"/>
          <w:sz w:val="24"/>
        </w:rPr>
        <w:t xml:space="preserve">. </w:t>
      </w:r>
      <w:r w:rsidR="00606AE1">
        <w:rPr>
          <w:rFonts w:ascii="Times New Roman" w:hAnsi="Times New Roman" w:cs="Times New Roman"/>
          <w:sz w:val="24"/>
        </w:rPr>
        <w:t>k</w:t>
      </w:r>
      <w:r w:rsidRPr="002D0930">
        <w:rPr>
          <w:rFonts w:ascii="Times New Roman" w:hAnsi="Times New Roman" w:cs="Times New Roman"/>
          <w:sz w:val="24"/>
        </w:rPr>
        <w:t xml:space="preserve">osztów kwalifikowalnych pomniejszonych na realizację inwestycji. Maksymalna kwota pomocy wynosi </w:t>
      </w:r>
      <w:r w:rsidRPr="00606AE1">
        <w:rPr>
          <w:rFonts w:ascii="Times New Roman" w:hAnsi="Times New Roman" w:cs="Times New Roman"/>
          <w:b/>
          <w:sz w:val="24"/>
        </w:rPr>
        <w:t>100 tys. zł</w:t>
      </w:r>
      <w:r w:rsidRPr="002D0930">
        <w:rPr>
          <w:rFonts w:ascii="Times New Roman" w:hAnsi="Times New Roman" w:cs="Times New Roman"/>
          <w:sz w:val="24"/>
        </w:rPr>
        <w:t>.</w:t>
      </w:r>
    </w:p>
    <w:p w:rsidR="002D0930" w:rsidRPr="002D0930" w:rsidRDefault="002D0930" w:rsidP="002D093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D0930">
        <w:rPr>
          <w:rFonts w:ascii="Times New Roman" w:hAnsi="Times New Roman" w:cs="Times New Roman"/>
          <w:sz w:val="24"/>
        </w:rPr>
        <w:t xml:space="preserve">W katalogu kosztów inwestycji, na które można otrzymać dofinansowanie, są m.in. koszty zakupu maszyn, urządzeń i wyposażenia niezbędnego do prowadzenia działalności </w:t>
      </w:r>
      <w:r w:rsidRPr="002D0930">
        <w:rPr>
          <w:rFonts w:ascii="Times New Roman" w:hAnsi="Times New Roman" w:cs="Times New Roman"/>
          <w:sz w:val="24"/>
        </w:rPr>
        <w:br/>
        <w:t xml:space="preserve">w zakresie przetwarzania produktów rolnych, koszty budowy lub modernizacji budynków wykorzystywanych do prowadzenia działalności przetwórczej, w tym koszty dostosowania pomieszczeń gospodarczych oraz pomieszczeń służących dotychczas przygotowaniu posiłków; zakupu tzw. kontenerów(obiektów budowlanych), gdzie będzie prowadzona działalność przetwórcza, pod warunkiem, że będą one trwale związane z nieruchomością; zakupu wraz </w:t>
      </w:r>
      <w:r w:rsidRPr="002D0930">
        <w:rPr>
          <w:rFonts w:ascii="Times New Roman" w:hAnsi="Times New Roman" w:cs="Times New Roman"/>
          <w:sz w:val="24"/>
        </w:rPr>
        <w:br/>
        <w:t xml:space="preserve">z instalacją maszyn lub urządzeń do przetwarzania i magazynowania, aparatury pomiarowej </w:t>
      </w:r>
      <w:r w:rsidRPr="002D0930">
        <w:rPr>
          <w:rFonts w:ascii="Times New Roman" w:hAnsi="Times New Roman" w:cs="Times New Roman"/>
          <w:sz w:val="24"/>
        </w:rPr>
        <w:br/>
        <w:t>i kontrolnej.</w:t>
      </w:r>
    </w:p>
    <w:p w:rsidR="002D0930" w:rsidRPr="00F873DF" w:rsidRDefault="002D0930" w:rsidP="002D0930">
      <w:pPr>
        <w:spacing w:after="0"/>
        <w:ind w:firstLine="708"/>
        <w:rPr>
          <w:rFonts w:ascii="Times New Roman" w:hAnsi="Times New Roman" w:cs="Times New Roman"/>
        </w:rPr>
      </w:pPr>
    </w:p>
    <w:p w:rsidR="001841F5" w:rsidRDefault="001841F5" w:rsidP="002D0930">
      <w:pPr>
        <w:spacing w:after="0"/>
        <w:rPr>
          <w:rFonts w:ascii="Times New Roman" w:hAnsi="Times New Roman" w:cs="Times New Roman"/>
          <w:b/>
          <w:sz w:val="24"/>
        </w:rPr>
      </w:pPr>
    </w:p>
    <w:p w:rsidR="001841F5" w:rsidRDefault="001841F5" w:rsidP="002D0930">
      <w:pPr>
        <w:spacing w:after="0"/>
        <w:rPr>
          <w:rFonts w:ascii="Times New Roman" w:hAnsi="Times New Roman" w:cs="Times New Roman"/>
          <w:b/>
          <w:sz w:val="24"/>
        </w:rPr>
      </w:pPr>
    </w:p>
    <w:p w:rsidR="002D0930" w:rsidRPr="002D0930" w:rsidRDefault="002D0930" w:rsidP="002D0930">
      <w:pPr>
        <w:spacing w:after="0"/>
        <w:rPr>
          <w:rFonts w:ascii="Times New Roman" w:hAnsi="Times New Roman" w:cs="Times New Roman"/>
          <w:b/>
          <w:sz w:val="24"/>
        </w:rPr>
      </w:pPr>
      <w:r w:rsidRPr="002D0930">
        <w:rPr>
          <w:rFonts w:ascii="Times New Roman" w:hAnsi="Times New Roman" w:cs="Times New Roman"/>
          <w:b/>
          <w:sz w:val="24"/>
        </w:rPr>
        <w:t>Gdzie z wnioskiem?</w:t>
      </w:r>
    </w:p>
    <w:p w:rsidR="002D0930" w:rsidRPr="002D0930" w:rsidRDefault="002D0930" w:rsidP="002D0930">
      <w:pPr>
        <w:spacing w:after="0"/>
        <w:jc w:val="both"/>
        <w:rPr>
          <w:rFonts w:ascii="Times New Roman" w:hAnsi="Times New Roman" w:cs="Times New Roman"/>
          <w:sz w:val="24"/>
        </w:rPr>
      </w:pPr>
      <w:r w:rsidRPr="002D0930">
        <w:rPr>
          <w:rFonts w:ascii="Times New Roman" w:hAnsi="Times New Roman" w:cs="Times New Roman"/>
          <w:sz w:val="24"/>
        </w:rPr>
        <w:t xml:space="preserve">Wnioski przyjmować będzie </w:t>
      </w:r>
      <w:r w:rsidRPr="00606AE1">
        <w:rPr>
          <w:rFonts w:ascii="Times New Roman" w:hAnsi="Times New Roman" w:cs="Times New Roman"/>
          <w:b/>
          <w:sz w:val="24"/>
        </w:rPr>
        <w:t xml:space="preserve">Małopolski Oddział Regionalny Agencji Restrukturyzacji </w:t>
      </w:r>
      <w:r w:rsidRPr="00606AE1">
        <w:rPr>
          <w:rFonts w:ascii="Times New Roman" w:hAnsi="Times New Roman" w:cs="Times New Roman"/>
          <w:b/>
          <w:sz w:val="24"/>
        </w:rPr>
        <w:br/>
        <w:t>i Modernizacji Rolnictwa, ul. Promienistych 1 w Krakowie</w:t>
      </w:r>
      <w:r w:rsidRPr="002D0930">
        <w:rPr>
          <w:rFonts w:ascii="Times New Roman" w:hAnsi="Times New Roman" w:cs="Times New Roman"/>
          <w:sz w:val="24"/>
        </w:rPr>
        <w:t xml:space="preserve">. Złożyć można je także </w:t>
      </w:r>
      <w:r>
        <w:rPr>
          <w:rFonts w:ascii="Times New Roman" w:hAnsi="Times New Roman" w:cs="Times New Roman"/>
          <w:sz w:val="24"/>
        </w:rPr>
        <w:br/>
      </w:r>
      <w:r w:rsidRPr="002D0930">
        <w:rPr>
          <w:rFonts w:ascii="Times New Roman" w:hAnsi="Times New Roman" w:cs="Times New Roman"/>
          <w:sz w:val="24"/>
        </w:rPr>
        <w:t>w placówkach ARiMR na terenie Małopolski.</w:t>
      </w:r>
    </w:p>
    <w:p w:rsidR="002D0930" w:rsidRPr="00F873DF" w:rsidRDefault="002D0930" w:rsidP="002D0930">
      <w:pPr>
        <w:rPr>
          <w:rFonts w:ascii="Times New Roman" w:hAnsi="Times New Roman" w:cs="Times New Roman"/>
          <w:b/>
          <w:sz w:val="8"/>
        </w:rPr>
      </w:pPr>
    </w:p>
    <w:p w:rsidR="002D0930" w:rsidRPr="002D0930" w:rsidRDefault="002D0930" w:rsidP="002D0930">
      <w:pPr>
        <w:spacing w:after="0"/>
        <w:rPr>
          <w:rFonts w:ascii="Times New Roman" w:hAnsi="Times New Roman" w:cs="Times New Roman"/>
          <w:b/>
          <w:sz w:val="24"/>
        </w:rPr>
      </w:pPr>
      <w:r w:rsidRPr="002D0930">
        <w:rPr>
          <w:rFonts w:ascii="Times New Roman" w:hAnsi="Times New Roman" w:cs="Times New Roman"/>
          <w:b/>
          <w:sz w:val="24"/>
        </w:rPr>
        <w:t>Szczegółowe informacje:</w:t>
      </w:r>
    </w:p>
    <w:p w:rsidR="002D0930" w:rsidRPr="002D0930" w:rsidRDefault="002D0930" w:rsidP="002D09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D0930">
        <w:rPr>
          <w:rFonts w:ascii="Times New Roman" w:hAnsi="Times New Roman" w:cs="Times New Roman"/>
          <w:sz w:val="24"/>
        </w:rPr>
        <w:t>w Punktach Informacyjnych w Biurach Powiatowych ARiMR</w:t>
      </w:r>
    </w:p>
    <w:p w:rsidR="002D0930" w:rsidRPr="002D0930" w:rsidRDefault="002D0930" w:rsidP="002D09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D0930">
        <w:rPr>
          <w:rFonts w:ascii="Times New Roman" w:hAnsi="Times New Roman" w:cs="Times New Roman"/>
          <w:sz w:val="24"/>
        </w:rPr>
        <w:t xml:space="preserve">na stronie internetowej  </w:t>
      </w:r>
      <w:hyperlink r:id="rId6" w:history="1">
        <w:r w:rsidRPr="002D0930">
          <w:rPr>
            <w:rStyle w:val="Hipercze"/>
            <w:rFonts w:ascii="Times New Roman" w:hAnsi="Times New Roman" w:cs="Times New Roman"/>
            <w:sz w:val="24"/>
          </w:rPr>
          <w:t>www.arimr.gov.pl</w:t>
        </w:r>
      </w:hyperlink>
    </w:p>
    <w:p w:rsidR="002D0930" w:rsidRPr="002D0930" w:rsidRDefault="002D0930" w:rsidP="002D09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D0930">
        <w:rPr>
          <w:rFonts w:ascii="Times New Roman" w:hAnsi="Times New Roman" w:cs="Times New Roman"/>
          <w:sz w:val="24"/>
        </w:rPr>
        <w:t>https://www.facebook.com/MalopolskiARiMR</w:t>
      </w:r>
    </w:p>
    <w:p w:rsidR="00F873DF" w:rsidRDefault="00F873DF" w:rsidP="002D0930">
      <w:pPr>
        <w:rPr>
          <w:rFonts w:ascii="Times New Roman" w:hAnsi="Times New Roman" w:cs="Times New Roman"/>
          <w:sz w:val="28"/>
          <w:szCs w:val="28"/>
        </w:rPr>
      </w:pPr>
    </w:p>
    <w:p w:rsidR="00F873DF" w:rsidRPr="00F873DF" w:rsidRDefault="00F873DF" w:rsidP="00F873DF">
      <w:pPr>
        <w:rPr>
          <w:rFonts w:ascii="Times New Roman" w:hAnsi="Times New Roman" w:cs="Times New Roman"/>
          <w:sz w:val="28"/>
          <w:szCs w:val="28"/>
        </w:rPr>
      </w:pPr>
      <w:r w:rsidRPr="00F873D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-462349</wp:posOffset>
            </wp:positionH>
            <wp:positionV relativeFrom="paragraph">
              <wp:posOffset>133777</wp:posOffset>
            </wp:positionV>
            <wp:extent cx="6823881" cy="5721334"/>
            <wp:effectExtent l="0" t="0" r="0" b="0"/>
            <wp:wrapNone/>
            <wp:docPr id="2" name="Obraz 2" descr="C:\Users\kubicz.michal\Desktop\Rolniczy Handel Detalicz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icz.michal\Desktop\Rolniczy Handel Detaliczn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881" cy="572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3DF" w:rsidRDefault="00F873DF" w:rsidP="00F873DF">
      <w:pPr>
        <w:rPr>
          <w:rFonts w:ascii="Times New Roman" w:hAnsi="Times New Roman" w:cs="Times New Roman"/>
          <w:sz w:val="28"/>
          <w:szCs w:val="28"/>
        </w:rPr>
      </w:pPr>
    </w:p>
    <w:p w:rsidR="008552AD" w:rsidRPr="00F873DF" w:rsidRDefault="008552AD" w:rsidP="00F873D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552AD" w:rsidRPr="00F8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66593"/>
    <w:multiLevelType w:val="hybridMultilevel"/>
    <w:tmpl w:val="F23A1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1A"/>
    <w:rsid w:val="001841F5"/>
    <w:rsid w:val="001F1358"/>
    <w:rsid w:val="002D0930"/>
    <w:rsid w:val="00356A4E"/>
    <w:rsid w:val="003F041D"/>
    <w:rsid w:val="00606AE1"/>
    <w:rsid w:val="00651F15"/>
    <w:rsid w:val="0083766D"/>
    <w:rsid w:val="008552AD"/>
    <w:rsid w:val="00905D3A"/>
    <w:rsid w:val="0094384B"/>
    <w:rsid w:val="00963C13"/>
    <w:rsid w:val="009C17F5"/>
    <w:rsid w:val="009D09DD"/>
    <w:rsid w:val="00A354EE"/>
    <w:rsid w:val="00AA2875"/>
    <w:rsid w:val="00B66AFD"/>
    <w:rsid w:val="00CF3D20"/>
    <w:rsid w:val="00F53C1A"/>
    <w:rsid w:val="00F873DF"/>
    <w:rsid w:val="00F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EBD84-A05F-4BDA-8305-7C3BD3E2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6qdm">
    <w:name w:val="_6qdm"/>
    <w:basedOn w:val="Domylnaczcionkaakapitu"/>
    <w:rsid w:val="00F53C1A"/>
  </w:style>
  <w:style w:type="paragraph" w:styleId="NormalnyWeb">
    <w:name w:val="Normal (Web)"/>
    <w:basedOn w:val="Normalny"/>
    <w:uiPriority w:val="99"/>
    <w:semiHidden/>
    <w:unhideWhenUsed/>
    <w:rsid w:val="00A3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09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09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Kubicz Michał</cp:lastModifiedBy>
  <cp:revision>8</cp:revision>
  <cp:lastPrinted>2019-11-18T08:22:00Z</cp:lastPrinted>
  <dcterms:created xsi:type="dcterms:W3CDTF">2019-11-18T08:17:00Z</dcterms:created>
  <dcterms:modified xsi:type="dcterms:W3CDTF">2019-11-18T11:54:00Z</dcterms:modified>
</cp:coreProperties>
</file>